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center"/>
        <w:textAlignment w:val="top"/>
        <w:rPr>
          <w:rStyle w:val="6"/>
          <w:rFonts w:hint="eastAsia" w:ascii="宋体" w:hAnsi="宋体" w:eastAsia="宋体" w:cs="宋体"/>
          <w:b/>
          <w:kern w:val="0"/>
          <w:sz w:val="27"/>
          <w:szCs w:val="27"/>
          <w:lang w:val="en-US" w:eastAsia="zh-CN" w:bidi="ar"/>
        </w:rPr>
      </w:pPr>
      <w:bookmarkStart w:id="0" w:name="_Toc30109"/>
      <w:bookmarkStart w:id="1" w:name="_Toc32758"/>
      <w:bookmarkStart w:id="2" w:name="_Toc23645"/>
      <w:r>
        <w:rPr>
          <w:rStyle w:val="6"/>
          <w:rFonts w:hint="eastAsia" w:ascii="宋体" w:hAnsi="宋体" w:eastAsia="宋体" w:cs="宋体"/>
          <w:b/>
          <w:kern w:val="0"/>
          <w:sz w:val="27"/>
          <w:szCs w:val="27"/>
          <w:lang w:val="en-US" w:eastAsia="zh-CN" w:bidi="ar"/>
        </w:rPr>
        <w:t>内蒙古察右前旗蒙发铁合金有限责任公司技改110KV输变电工程及线路</w:t>
      </w:r>
      <w:bookmarkEnd w:id="0"/>
      <w:bookmarkEnd w:id="1"/>
      <w:bookmarkEnd w:id="2"/>
      <w:r>
        <w:rPr>
          <w:rStyle w:val="6"/>
          <w:rFonts w:hint="eastAsia" w:ascii="宋体" w:hAnsi="宋体" w:eastAsia="宋体" w:cs="宋体"/>
          <w:b/>
          <w:kern w:val="0"/>
          <w:sz w:val="27"/>
          <w:szCs w:val="27"/>
          <w:lang w:val="en-US" w:eastAsia="zh-CN" w:bidi="ar"/>
        </w:rPr>
        <w:t>建设项目竣工环境保护验收公示</w:t>
      </w:r>
    </w:p>
    <w:p>
      <w:pPr>
        <w:ind w:firstLine="540" w:firstLineChars="200"/>
        <w:rPr>
          <w:rFonts w:hint="eastAsia" w:ascii="宋体" w:hAnsi="宋体" w:eastAsia="宋体" w:cs="宋体"/>
          <w:kern w:val="0"/>
          <w:sz w:val="27"/>
          <w:szCs w:val="27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7"/>
          <w:szCs w:val="27"/>
          <w:lang w:val="en-US" w:eastAsia="zh-CN" w:bidi="ar"/>
        </w:rPr>
        <w:t>根据《国务院关于修改&lt;建设项目竣工环境保护管理条例〉的决定》(国务院令第682号)，以及环保部《关于发布&lt;建设项目竣工环境保护验收暂行办法&gt;的公告》(国环规环评[2017]4号)，现将《内蒙古察右前旗蒙发铁合金有限责任公司技改110KV输变电工程及线路建设项目竣工环境保护验收报告》及验收意见公示如下：</w:t>
      </w:r>
    </w:p>
    <w:p>
      <w:pPr>
        <w:ind w:firstLine="540" w:firstLineChars="200"/>
        <w:rPr>
          <w:rFonts w:hint="eastAsia" w:ascii="宋体" w:hAnsi="宋体" w:eastAsia="宋体" w:cs="宋体"/>
          <w:kern w:val="0"/>
          <w:sz w:val="27"/>
          <w:szCs w:val="27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7"/>
          <w:szCs w:val="27"/>
          <w:lang w:val="en-US" w:eastAsia="zh-CN" w:bidi="ar"/>
        </w:rPr>
        <w:t>项目名称：内蒙古察右前旗蒙发铁合金有限责任公司技改110KV输变电工程及线路</w:t>
      </w:r>
    </w:p>
    <w:p>
      <w:pPr>
        <w:ind w:firstLine="540" w:firstLineChars="200"/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kern w:val="0"/>
          <w:sz w:val="27"/>
          <w:szCs w:val="27"/>
          <w:lang w:val="en-US" w:eastAsia="zh-CN" w:bidi="ar"/>
        </w:rPr>
        <w:t xml:space="preserve"> 建设单位：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内蒙古察右前旗蒙发铁合金有限责任公司</w:t>
      </w:r>
    </w:p>
    <w:p>
      <w:pPr>
        <w:ind w:firstLine="540" w:firstLineChars="200"/>
        <w:rPr>
          <w:rFonts w:hint="eastAsia" w:ascii="宋体" w:hAnsi="宋体" w:eastAsia="宋体" w:cs="宋体"/>
          <w:kern w:val="0"/>
          <w:sz w:val="27"/>
          <w:szCs w:val="27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7"/>
          <w:szCs w:val="27"/>
          <w:lang w:val="en-US" w:eastAsia="zh-CN" w:bidi="ar"/>
        </w:rPr>
        <w:t>公示内容：竣工环境保护验收报告全本（报告+意见）（详见附件）</w:t>
      </w:r>
    </w:p>
    <w:p>
      <w:pPr>
        <w:ind w:firstLine="540" w:firstLineChars="200"/>
        <w:rPr>
          <w:rFonts w:hint="eastAsia" w:ascii="宋体" w:hAnsi="宋体" w:eastAsia="宋体" w:cs="宋体"/>
          <w:kern w:val="0"/>
          <w:sz w:val="27"/>
          <w:szCs w:val="27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7"/>
          <w:szCs w:val="27"/>
          <w:lang w:val="en-US" w:eastAsia="zh-CN" w:bidi="ar"/>
        </w:rPr>
        <w:t>公示时间：2021年8月4日-2021年8月31日（20个工作日）</w:t>
      </w:r>
    </w:p>
    <w:p>
      <w:pPr>
        <w:ind w:firstLine="540" w:firstLineChars="200"/>
        <w:rPr>
          <w:rFonts w:hint="eastAsia" w:ascii="宋体" w:hAnsi="宋体" w:eastAsia="宋体" w:cs="宋体"/>
          <w:kern w:val="0"/>
          <w:sz w:val="27"/>
          <w:szCs w:val="27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7"/>
          <w:szCs w:val="27"/>
          <w:lang w:val="en-US" w:eastAsia="zh-CN" w:bidi="ar"/>
        </w:rPr>
        <w:t>公示期间，对上述公示内容如有异议，请以书面形式反馈，个人须署真实姓名，单位须加盖公章。</w:t>
      </w:r>
    </w:p>
    <w:p>
      <w:pPr>
        <w:ind w:firstLine="540" w:firstLineChars="200"/>
        <w:rPr>
          <w:rFonts w:hint="eastAsia" w:ascii="宋体" w:hAnsi="宋体" w:eastAsia="宋体" w:cs="宋体"/>
          <w:kern w:val="0"/>
          <w:sz w:val="27"/>
          <w:szCs w:val="27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7"/>
          <w:szCs w:val="27"/>
          <w:lang w:val="en-US" w:eastAsia="zh-CN" w:bidi="ar"/>
        </w:rPr>
        <w:t>联系人：环保部贾部长    联系电话：13313410079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  <w:textAlignment w:val="top"/>
        <w:rPr>
          <w:rFonts w:hint="eastAsia" w:ascii="宋体" w:hAnsi="宋体" w:eastAsia="宋体" w:cs="宋体"/>
          <w:kern w:val="0"/>
          <w:sz w:val="27"/>
          <w:szCs w:val="27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  <w:textAlignment w:val="top"/>
        <w:rPr>
          <w:rFonts w:hint="eastAsia" w:ascii="宋体" w:hAnsi="宋体" w:eastAsia="宋体" w:cs="宋体"/>
          <w:kern w:val="0"/>
          <w:sz w:val="27"/>
          <w:szCs w:val="27"/>
          <w:lang w:val="en-US" w:eastAsia="zh-CN" w:bidi="ar"/>
        </w:rPr>
      </w:pPr>
      <w:bookmarkStart w:id="3" w:name="_GoBack"/>
      <w:bookmarkEnd w:id="3"/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  <w:textAlignment w:val="top"/>
        <w:rPr>
          <w:rFonts w:hint="eastAsia" w:ascii="宋体" w:hAnsi="宋体" w:eastAsia="宋体" w:cs="宋体"/>
          <w:kern w:val="0"/>
          <w:sz w:val="27"/>
          <w:szCs w:val="27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  <w:textAlignment w:val="top"/>
        <w:rPr>
          <w:rFonts w:hint="eastAsia" w:ascii="宋体" w:hAnsi="宋体" w:eastAsia="宋体" w:cs="宋体"/>
          <w:kern w:val="0"/>
          <w:sz w:val="27"/>
          <w:szCs w:val="27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  <w:textAlignment w:val="top"/>
        <w:rPr>
          <w:rFonts w:hint="eastAsia" w:ascii="宋体" w:hAnsi="宋体" w:eastAsia="宋体" w:cs="宋体"/>
          <w:kern w:val="0"/>
          <w:sz w:val="27"/>
          <w:szCs w:val="27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  <w:textAlignment w:val="top"/>
        <w:rPr>
          <w:rFonts w:hint="eastAsia" w:ascii="宋体" w:hAnsi="宋体" w:eastAsia="宋体" w:cs="宋体"/>
          <w:kern w:val="0"/>
          <w:sz w:val="27"/>
          <w:szCs w:val="27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  <w:textAlignment w:val="top"/>
        <w:rPr>
          <w:rFonts w:hint="eastAsia" w:ascii="宋体" w:hAnsi="宋体" w:eastAsia="宋体" w:cs="宋体"/>
          <w:kern w:val="0"/>
          <w:sz w:val="27"/>
          <w:szCs w:val="27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9014AB"/>
    <w:rsid w:val="0A9014AB"/>
    <w:rsid w:val="625B5A31"/>
    <w:rsid w:val="6BB05164"/>
    <w:rsid w:val="7E2D3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1"/>
    <w:pPr>
      <w:ind w:left="1976" w:right="2173"/>
      <w:jc w:val="center"/>
      <w:outlineLvl w:val="0"/>
    </w:pPr>
    <w:rPr>
      <w:rFonts w:ascii="黑体" w:hAnsi="黑体" w:eastAsia="黑体" w:cs="黑体"/>
      <w:sz w:val="52"/>
      <w:szCs w:val="52"/>
    </w:rPr>
  </w:style>
  <w:style w:type="paragraph" w:styleId="2">
    <w:name w:val="heading 2"/>
    <w:basedOn w:val="1"/>
    <w:next w:val="1"/>
    <w:qFormat/>
    <w:uiPriority w:val="1"/>
    <w:pPr>
      <w:spacing w:before="1"/>
      <w:ind w:right="488"/>
      <w:jc w:val="center"/>
      <w:outlineLvl w:val="1"/>
    </w:pPr>
    <w:rPr>
      <w:rFonts w:ascii="黑体" w:hAnsi="黑体" w:eastAsia="黑体" w:cs="黑体"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Office_11.1.0.10667_F1E327BC-269C-435d-A152-05C5408002CA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2021-07-30T07:42:00Z</dcterms:created>
  <dc:creator>Administrator</dc:creator>
  <cp:lastModifiedBy>贾金龙</cp:lastModifiedBy>
  <dcterms:modified xsi:type="dcterms:W3CDTF">2021-08-04T00:53:16Z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725D3A2C9F7749D88D31DDAADCE4351B</vt:lpwstr>
  </property>
</Properties>
</file>